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0E" w:rsidRPr="000A0C0E" w:rsidRDefault="000A0C0E" w:rsidP="000A0C0E">
      <w:pPr>
        <w:rPr>
          <w:rFonts w:ascii="Arial" w:hAnsi="Arial" w:cs="Arial"/>
          <w:b/>
          <w:sz w:val="24"/>
          <w:szCs w:val="24"/>
        </w:rPr>
      </w:pP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Pr="000A0C0E">
        <w:rPr>
          <w:rFonts w:ascii="Arial" w:hAnsi="Arial" w:cs="Arial"/>
          <w:b/>
          <w:sz w:val="24"/>
          <w:szCs w:val="24"/>
        </w:rPr>
        <w:tab/>
      </w:r>
      <w:r w:rsidR="005273A4">
        <w:rPr>
          <w:rFonts w:ascii="Arial" w:hAnsi="Arial" w:cs="Arial"/>
          <w:b/>
          <w:i/>
          <w:sz w:val="24"/>
          <w:szCs w:val="24"/>
        </w:rPr>
        <w:t>Z1</w:t>
      </w:r>
      <w:r w:rsidRPr="000A0C0E">
        <w:rPr>
          <w:rFonts w:ascii="Arial" w:hAnsi="Arial" w:cs="Arial"/>
          <w:b/>
          <w:i/>
          <w:sz w:val="24"/>
          <w:szCs w:val="24"/>
        </w:rPr>
        <w:t>_4_3_3</w:t>
      </w:r>
    </w:p>
    <w:p w:rsidR="000A0C0E" w:rsidRPr="00AF6234" w:rsidRDefault="00AF6234" w:rsidP="000A0C0E">
      <w:pPr>
        <w:rPr>
          <w:rFonts w:ascii="Arial" w:hAnsi="Arial" w:cs="Arial"/>
          <w:b/>
          <w:sz w:val="28"/>
          <w:szCs w:val="28"/>
        </w:rPr>
      </w:pPr>
      <w:r w:rsidRPr="00AF6234">
        <w:rPr>
          <w:rFonts w:ascii="Arial" w:hAnsi="Arial" w:cs="Arial"/>
          <w:b/>
          <w:sz w:val="28"/>
          <w:szCs w:val="28"/>
        </w:rPr>
        <w:t>Sposoby prowadzenia debaty</w:t>
      </w:r>
    </w:p>
    <w:p w:rsidR="00AF6234" w:rsidRPr="00AF6234" w:rsidRDefault="00AF6234" w:rsidP="00AF6234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AF6234">
        <w:rPr>
          <w:rFonts w:ascii="Arial" w:hAnsi="Arial" w:cs="Arial"/>
          <w:b/>
          <w:bCs/>
          <w:sz w:val="24"/>
          <w:szCs w:val="24"/>
        </w:rPr>
        <w:t>World cafe</w:t>
      </w:r>
    </w:p>
    <w:p w:rsidR="00AF6234" w:rsidRPr="00AF6234" w:rsidRDefault="00AF6234" w:rsidP="00AF6234">
      <w:p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b/>
          <w:bCs/>
          <w:sz w:val="24"/>
          <w:szCs w:val="24"/>
        </w:rPr>
        <w:t>World Cafe</w:t>
      </w:r>
      <w:r w:rsidRPr="00AF6234">
        <w:rPr>
          <w:rFonts w:ascii="Arial" w:hAnsi="Arial" w:cs="Arial"/>
          <w:sz w:val="24"/>
          <w:szCs w:val="24"/>
        </w:rPr>
        <w:t xml:space="preserve"> jest skuteczną metodą prowadzenia dialogu w dużych grupach. Organizując pracę tą metoda należy pamiętać o pięciu podstawowych zasadach:</w:t>
      </w:r>
    </w:p>
    <w:p w:rsidR="00AF6234" w:rsidRPr="00AF6234" w:rsidRDefault="00AF6234" w:rsidP="00AF623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>stworzeniu odpowiedniej przestrzeni,</w:t>
      </w:r>
    </w:p>
    <w:p w:rsidR="00AF6234" w:rsidRPr="00AF6234" w:rsidRDefault="00AF6234" w:rsidP="00AF623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>powitaniu i wprowadzeniu uczestników w zasady pracy i tematykę,</w:t>
      </w:r>
    </w:p>
    <w:p w:rsidR="00AF6234" w:rsidRPr="00AF6234" w:rsidRDefault="00AF6234" w:rsidP="00AF623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>przeprowadzeniu rund w małych grupach dyskusyjnych,</w:t>
      </w:r>
    </w:p>
    <w:p w:rsidR="00AF6234" w:rsidRPr="00AF6234" w:rsidRDefault="00AF6234" w:rsidP="00AF623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>pytaniach poprzedzających rundę na temat omawianego zagadnienia,</w:t>
      </w:r>
    </w:p>
    <w:p w:rsidR="00AF6234" w:rsidRPr="00AF6234" w:rsidRDefault="00AF6234" w:rsidP="00AF623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>podsumowaniu.</w:t>
      </w:r>
    </w:p>
    <w:p w:rsidR="00AF6234" w:rsidRDefault="00AF6234" w:rsidP="000A0C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Wskazówki:</w:t>
      </w:r>
    </w:p>
    <w:p w:rsidR="00AF6234" w:rsidRPr="00AF6234" w:rsidRDefault="00AF6234" w:rsidP="00AF623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>zadbaj, aby sala na spotkanie była przestrzenna, gwarantowała swobodę w przemieszczaniu się uczestników,</w:t>
      </w:r>
    </w:p>
    <w:p w:rsidR="00AF6234" w:rsidRPr="00AF6234" w:rsidRDefault="00AF6234" w:rsidP="00AF623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 xml:space="preserve">stwórz przestrzeń do spotkania, „wyspy” składające się ze stolików i krzeseł, </w:t>
      </w:r>
    </w:p>
    <w:p w:rsidR="00AF6234" w:rsidRPr="00AF6234" w:rsidRDefault="00AF6234" w:rsidP="00AF623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>zadbaj o swobodny dostęp do kawy, herbaty, aby wprowadzić „kawiarnianą” atmosferę,</w:t>
      </w:r>
    </w:p>
    <w:p w:rsidR="00AF6234" w:rsidRPr="00AF6234" w:rsidRDefault="00AF6234" w:rsidP="00AF623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>zadbaj, aby liczba krzeseł odpowiadała liczbie uczestników i była po równo rozłożona przy każdym ze stolików,</w:t>
      </w:r>
    </w:p>
    <w:p w:rsidR="00AF6234" w:rsidRPr="00AF6234" w:rsidRDefault="00AF6234" w:rsidP="00AF623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>przy zmianie miejsc przez uczestników spotkania w kolejnych rundach, zadbaj, aby ich liczba przy danym stoliku nie przekraczała znacznie liczby dostępnych krzeseł,</w:t>
      </w:r>
    </w:p>
    <w:p w:rsidR="00AF6234" w:rsidRPr="00AF6234" w:rsidRDefault="00AF6234" w:rsidP="00AF623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sz w:val="24"/>
          <w:szCs w:val="24"/>
        </w:rPr>
        <w:t>bądź strażnikiem czasu.</w:t>
      </w:r>
    </w:p>
    <w:p w:rsidR="00AF6234" w:rsidRDefault="00AF6234" w:rsidP="000A0C0E">
      <w:pPr>
        <w:rPr>
          <w:rFonts w:ascii="Arial" w:hAnsi="Arial" w:cs="Arial"/>
          <w:b/>
          <w:sz w:val="24"/>
          <w:szCs w:val="24"/>
        </w:rPr>
      </w:pPr>
    </w:p>
    <w:p w:rsidR="00AF6234" w:rsidRPr="00AF6234" w:rsidRDefault="00AF6234" w:rsidP="00AF6234">
      <w:pPr>
        <w:pStyle w:val="Akapitzlist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Dyskusja </w:t>
      </w:r>
      <w:r w:rsidRPr="00AF6234">
        <w:rPr>
          <w:rFonts w:ascii="Arial" w:hAnsi="Arial" w:cs="Arial"/>
          <w:b/>
          <w:sz w:val="24"/>
          <w:szCs w:val="24"/>
        </w:rPr>
        <w:t>w grupach</w:t>
      </w:r>
    </w:p>
    <w:p w:rsidR="00AF6234" w:rsidRPr="00AF6234" w:rsidRDefault="00AF6234" w:rsidP="00AF6234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iCs/>
          <w:sz w:val="24"/>
          <w:szCs w:val="24"/>
        </w:rPr>
        <w:t>Prowadzący spotkanie dialogowe łączy uczestników w kilka grup (liczba ta zależy od liczby uczestników spotkania). Dobrze jeśli w jednej grupie będą pracowali przedstawiciele różnych środowisk, np. uczeń, nauczyciel, przedstawiciel pracodawców itd.</w:t>
      </w:r>
    </w:p>
    <w:p w:rsidR="00AF6234" w:rsidRPr="00AF6234" w:rsidRDefault="00AF6234" w:rsidP="00AF6234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iCs/>
          <w:sz w:val="24"/>
          <w:szCs w:val="24"/>
        </w:rPr>
        <w:lastRenderedPageBreak/>
        <w:t xml:space="preserve">Każda z grup analizuje przedstawioną propozycję planu strategicznego </w:t>
      </w:r>
      <w:r w:rsidRPr="00AF6234">
        <w:rPr>
          <w:rFonts w:ascii="Arial" w:hAnsi="Arial" w:cs="Arial"/>
          <w:iCs/>
          <w:sz w:val="24"/>
          <w:szCs w:val="24"/>
        </w:rPr>
        <w:br/>
        <w:t>i formułują pytania jakie chcieliby zadać autorom planu.</w:t>
      </w:r>
    </w:p>
    <w:p w:rsidR="00AF6234" w:rsidRPr="00AF6234" w:rsidRDefault="00AF6234" w:rsidP="00AF6234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iCs/>
          <w:sz w:val="24"/>
          <w:szCs w:val="24"/>
        </w:rPr>
        <w:t>Na forum grupy przedstawiają pytania, autorzy wyjaśniają ewentualne wątpliwości.</w:t>
      </w:r>
    </w:p>
    <w:p w:rsidR="00AF6234" w:rsidRPr="00AF6234" w:rsidRDefault="00AF6234" w:rsidP="00AF6234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iCs/>
          <w:sz w:val="24"/>
          <w:szCs w:val="24"/>
        </w:rPr>
        <w:t>Grupy ponownie analizują plany strategiczne i opracowują swoje uwagi/propozycje do planów. Przygotowują je na kartkach A4, które następnie są wywieszane na forum.</w:t>
      </w:r>
    </w:p>
    <w:p w:rsidR="00AF6234" w:rsidRPr="00AF6234" w:rsidRDefault="00AF6234" w:rsidP="00AF6234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F6234">
        <w:rPr>
          <w:rFonts w:ascii="Arial" w:hAnsi="Arial" w:cs="Arial"/>
          <w:iCs/>
          <w:sz w:val="24"/>
          <w:szCs w:val="24"/>
        </w:rPr>
        <w:t>Prowadzący spotkanie dialogowe moderuje dyskusję nad propozycjami grup. Ustalone zostają zmiany do planów.</w:t>
      </w:r>
    </w:p>
    <w:p w:rsidR="00AF6234" w:rsidRPr="00AF6234" w:rsidRDefault="00AF6234" w:rsidP="00AF6234">
      <w:pPr>
        <w:rPr>
          <w:rFonts w:ascii="Arial" w:hAnsi="Arial" w:cs="Arial"/>
          <w:b/>
          <w:sz w:val="24"/>
          <w:szCs w:val="24"/>
        </w:rPr>
      </w:pPr>
    </w:p>
    <w:p w:rsidR="000A0C0E" w:rsidRPr="00856918" w:rsidRDefault="000A0C0E" w:rsidP="000A0C0E">
      <w:pPr>
        <w:rPr>
          <w:rFonts w:ascii="Arial" w:hAnsi="Arial" w:cs="Arial"/>
          <w:i/>
          <w:sz w:val="24"/>
          <w:szCs w:val="24"/>
        </w:rPr>
      </w:pPr>
    </w:p>
    <w:p w:rsidR="003D41E4" w:rsidRPr="000A0C0E" w:rsidRDefault="003D41E4" w:rsidP="000A0C0E"/>
    <w:sectPr w:rsidR="003D41E4" w:rsidRPr="000A0C0E" w:rsidSect="00BB50B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F94" w:rsidRDefault="00701F94" w:rsidP="006A1C03">
      <w:pPr>
        <w:spacing w:after="0" w:line="240" w:lineRule="auto"/>
      </w:pPr>
      <w:r>
        <w:separator/>
      </w:r>
    </w:p>
  </w:endnote>
  <w:endnote w:type="continuationSeparator" w:id="0">
    <w:p w:rsidR="00701F94" w:rsidRDefault="00701F94" w:rsidP="006A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52815"/>
      <w:docPartObj>
        <w:docPartGallery w:val="Page Numbers (Bottom of Page)"/>
        <w:docPartUnique/>
      </w:docPartObj>
    </w:sdtPr>
    <w:sdtContent>
      <w:p w:rsidR="006A1C03" w:rsidRDefault="00D41B0B">
        <w:pPr>
          <w:pStyle w:val="Stopka"/>
          <w:jc w:val="right"/>
        </w:pPr>
        <w:r>
          <w:fldChar w:fldCharType="begin"/>
        </w:r>
        <w:r w:rsidR="006A1C03">
          <w:instrText>PAGE   \* MERGEFORMAT</w:instrText>
        </w:r>
        <w:r>
          <w:fldChar w:fldCharType="separate"/>
        </w:r>
        <w:r w:rsidR="00872E39">
          <w:rPr>
            <w:noProof/>
          </w:rPr>
          <w:t>2</w:t>
        </w:r>
        <w:r>
          <w:fldChar w:fldCharType="end"/>
        </w:r>
      </w:p>
    </w:sdtContent>
  </w:sdt>
  <w:p w:rsidR="006A1C03" w:rsidRDefault="006A1C0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467"/>
      <w:docPartObj>
        <w:docPartGallery w:val="Page Numbers (Bottom of Page)"/>
        <w:docPartUnique/>
      </w:docPartObj>
    </w:sdtPr>
    <w:sdtContent>
      <w:p w:rsidR="00872E39" w:rsidRDefault="00872E39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72E39" w:rsidRDefault="00872E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F94" w:rsidRDefault="00701F94" w:rsidP="006A1C03">
      <w:pPr>
        <w:spacing w:after="0" w:line="240" w:lineRule="auto"/>
      </w:pPr>
      <w:r>
        <w:separator/>
      </w:r>
    </w:p>
  </w:footnote>
  <w:footnote w:type="continuationSeparator" w:id="0">
    <w:p w:rsidR="00701F94" w:rsidRDefault="00701F94" w:rsidP="006A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62F" w:rsidRDefault="0043262F">
    <w:pPr>
      <w:pStyle w:val="Nagwek"/>
    </w:pPr>
  </w:p>
  <w:p w:rsidR="0043262F" w:rsidRDefault="004326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62F" w:rsidRDefault="006424D7">
    <w:pPr>
      <w:pStyle w:val="Nagwek"/>
    </w:pPr>
    <w:r w:rsidRPr="006424D7">
      <w:rPr>
        <w:noProof/>
        <w:lang w:eastAsia="pl-PL"/>
      </w:rPr>
      <w:drawing>
        <wp:inline distT="0" distB="0" distL="0" distR="0">
          <wp:extent cx="5760720" cy="512064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4A53"/>
    <w:multiLevelType w:val="hybridMultilevel"/>
    <w:tmpl w:val="07C80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B3266"/>
    <w:multiLevelType w:val="hybridMultilevel"/>
    <w:tmpl w:val="58F8A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617DE"/>
    <w:multiLevelType w:val="hybridMultilevel"/>
    <w:tmpl w:val="BF9AE958"/>
    <w:lvl w:ilvl="0" w:tplc="87F4FD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3AA53AC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625E436C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0C64A8A6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74A2D92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D5EEB150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DBF24EF0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AD3EB0D0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A2B80730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">
    <w:nsid w:val="46707FB7"/>
    <w:multiLevelType w:val="hybridMultilevel"/>
    <w:tmpl w:val="A970B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11ADC"/>
    <w:multiLevelType w:val="hybridMultilevel"/>
    <w:tmpl w:val="38429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41AA9"/>
    <w:multiLevelType w:val="hybridMultilevel"/>
    <w:tmpl w:val="06F42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D41E4"/>
    <w:rsid w:val="000A0C0E"/>
    <w:rsid w:val="002D5C87"/>
    <w:rsid w:val="003D41E4"/>
    <w:rsid w:val="004038FF"/>
    <w:rsid w:val="0043262F"/>
    <w:rsid w:val="005273A4"/>
    <w:rsid w:val="006424D7"/>
    <w:rsid w:val="006A1C03"/>
    <w:rsid w:val="00701F94"/>
    <w:rsid w:val="007B1B58"/>
    <w:rsid w:val="00872E39"/>
    <w:rsid w:val="009347AD"/>
    <w:rsid w:val="00A906DE"/>
    <w:rsid w:val="00AA455D"/>
    <w:rsid w:val="00AF6234"/>
    <w:rsid w:val="00B927A9"/>
    <w:rsid w:val="00BB50BC"/>
    <w:rsid w:val="00C459F4"/>
    <w:rsid w:val="00D41B0B"/>
    <w:rsid w:val="00EB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C0E"/>
    <w:pPr>
      <w:spacing w:before="120" w:after="12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41E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A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C03"/>
  </w:style>
  <w:style w:type="paragraph" w:styleId="Stopka">
    <w:name w:val="footer"/>
    <w:basedOn w:val="Normalny"/>
    <w:link w:val="StopkaZnak"/>
    <w:uiPriority w:val="99"/>
    <w:unhideWhenUsed/>
    <w:rsid w:val="006A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C03"/>
  </w:style>
  <w:style w:type="paragraph" w:styleId="Akapitzlist">
    <w:name w:val="List Paragraph"/>
    <w:basedOn w:val="Normalny"/>
    <w:uiPriority w:val="34"/>
    <w:qFormat/>
    <w:rsid w:val="00AF62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24D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7</cp:revision>
  <dcterms:created xsi:type="dcterms:W3CDTF">2017-12-14T16:55:00Z</dcterms:created>
  <dcterms:modified xsi:type="dcterms:W3CDTF">2018-03-09T10:15:00Z</dcterms:modified>
</cp:coreProperties>
</file>